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72"/>
          <w:szCs w:val="72"/>
        </w:rPr>
      </w:pPr>
      <w:r>
        <w:rPr>
          <w:rFonts w:hint="eastAsia" w:ascii="宋体" w:hAnsi="宋体" w:eastAsia="宋体" w:cs="宋体"/>
          <w:b w:val="0"/>
          <w:bCs w:val="0"/>
          <w:sz w:val="72"/>
          <w:szCs w:val="72"/>
          <w:lang w:val="en-US" w:eastAsia="zh-CN"/>
        </w:rPr>
        <w:t>202</w:t>
      </w:r>
      <w:r>
        <w:rPr>
          <w:rFonts w:hint="eastAsia" w:ascii="宋体" w:hAnsi="宋体" w:cs="宋体"/>
          <w:b w:val="0"/>
          <w:bCs w:val="0"/>
          <w:sz w:val="72"/>
          <w:szCs w:val="72"/>
          <w:lang w:val="en-US" w:eastAsia="zh-CN"/>
        </w:rPr>
        <w:t>3</w:t>
      </w:r>
      <w:r>
        <w:rPr>
          <w:rFonts w:hint="eastAsia" w:ascii="宋体" w:hAnsi="宋体" w:eastAsia="宋体" w:cs="宋体"/>
          <w:b w:val="0"/>
          <w:bCs w:val="0"/>
          <w:sz w:val="72"/>
          <w:szCs w:val="72"/>
          <w:lang w:eastAsia="zh-CN"/>
        </w:rPr>
        <w:t>年海口市科学技术工业信息化局</w:t>
      </w:r>
      <w:r>
        <w:rPr>
          <w:rFonts w:hint="eastAsia" w:ascii="宋体" w:hAnsi="宋体" w:eastAsia="宋体" w:cs="宋体"/>
          <w:b w:val="0"/>
          <w:bCs w:val="0"/>
          <w:sz w:val="72"/>
          <w:szCs w:val="72"/>
        </w:rPr>
        <w:t>部门预算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目录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en-US" w:eastAsia="zh"/>
        </w:rPr>
        <w:t>海口市科学技术工业信息化局</w:t>
      </w:r>
      <w:r>
        <w:rPr>
          <w:rFonts w:hint="eastAsia" w:ascii="黑体" w:hAnsi="黑体" w:eastAsia="黑体" w:cs="黑体"/>
          <w:sz w:val="32"/>
          <w:szCs w:val="32"/>
        </w:rPr>
        <w:t>概况</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主要职能</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第二部分  </w:t>
      </w:r>
      <w:r>
        <w:rPr>
          <w:rFonts w:hint="eastAsia" w:ascii="黑体" w:hAnsi="黑体" w:eastAsia="黑体" w:cs="黑体"/>
          <w:sz w:val="32"/>
          <w:szCs w:val="32"/>
          <w:lang w:val="en-US" w:eastAsia="zh"/>
        </w:rPr>
        <w:t>海口市科学技术工业信息化局</w:t>
      </w:r>
      <w:r>
        <w:rPr>
          <w:rFonts w:hint="eastAsia" w:ascii="黑体" w:hAnsi="黑体" w:eastAsia="黑体" w:cs="黑体"/>
          <w:sz w:val="32"/>
          <w:szCs w:val="32"/>
          <w:lang w:val="en-US" w:eastAsia="zh-CN"/>
        </w:rPr>
        <w:t>2023</w:t>
      </w:r>
      <w:r>
        <w:rPr>
          <w:rFonts w:hint="eastAsia" w:ascii="黑体" w:hAnsi="黑体" w:eastAsia="黑体" w:cs="黑体"/>
          <w:sz w:val="32"/>
          <w:szCs w:val="32"/>
        </w:rPr>
        <w:t>年部门预算表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一般公共预算基本支出表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一般公共预算“三公”经费支出表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政府性基金预算支出表。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第三部分  </w:t>
      </w:r>
      <w:r>
        <w:rPr>
          <w:rFonts w:hint="eastAsia" w:ascii="黑体" w:hAnsi="黑体" w:eastAsia="黑体" w:cs="黑体"/>
          <w:sz w:val="32"/>
          <w:szCs w:val="32"/>
          <w:lang w:val="en-US" w:eastAsia="zh"/>
        </w:rPr>
        <w:t>海口市科学技术工业信息化局</w:t>
      </w:r>
      <w:r>
        <w:rPr>
          <w:rFonts w:hint="eastAsia" w:ascii="黑体" w:hAnsi="黑体" w:eastAsia="黑体" w:cs="黑体"/>
          <w:sz w:val="32"/>
          <w:szCs w:val="32"/>
          <w:lang w:val="en-US" w:eastAsia="zh-CN"/>
        </w:rPr>
        <w:t>2023</w:t>
      </w:r>
      <w:r>
        <w:rPr>
          <w:rFonts w:hint="eastAsia" w:ascii="黑体" w:hAnsi="黑体" w:eastAsia="黑体" w:cs="黑体"/>
          <w:sz w:val="32"/>
          <w:szCs w:val="32"/>
        </w:rPr>
        <w:t>年部门预算情况说明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第四部分  </w:t>
      </w:r>
      <w:r>
        <w:rPr>
          <w:rFonts w:hint="eastAsia" w:ascii="黑体" w:hAnsi="黑体" w:eastAsia="黑体" w:cs="黑体"/>
          <w:sz w:val="32"/>
          <w:szCs w:val="32"/>
        </w:rPr>
        <w:t>名词解释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海口市科学技术工业信息化局</w:t>
      </w:r>
      <w:r>
        <w:rPr>
          <w:rFonts w:hint="eastAsia" w:ascii="黑体" w:hAnsi="黑体" w:eastAsia="黑体" w:cs="黑体"/>
          <w:sz w:val="32"/>
          <w:szCs w:val="32"/>
          <w:lang w:eastAsia="zh-CN"/>
        </w:rPr>
        <w:t>部门</w:t>
      </w:r>
      <w:r>
        <w:rPr>
          <w:rFonts w:hint="eastAsia" w:ascii="黑体" w:hAnsi="黑体" w:eastAsia="黑体" w:cs="黑体"/>
          <w:sz w:val="32"/>
          <w:szCs w:val="32"/>
        </w:rPr>
        <w:t>概况</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主要职能</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拟订并组织实施本市有关科学技术、工业和信息化工作的政策法规和发展规划,研究提出本市推进中国（海南）自由贸易试验区、中国特色自由贸易港建设有关科学技术、工业和信息化方面的意见和建议。</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统筹推进本市科技创新体系建设、科技体制改革和科技军民融合发展，会同有关部门健全技术创新激励机制；负责管理市级科技经费、科技成果、科技奖励、技术市场等工作；负责促进科技咨询、科技评估、技术交易等公共科技服务平台的发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研究提出优化配置科学资源的政策措施建议，协调管理本市科技计划并监督实施；负责指导、协调高新技术开发区的有关工作，推动高新技术产业发展；负责指导企业开展技术创新、技术交流和“产学研”结合，加强质量管理。</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调整本市工业发展布局；负责重点工业项目建设的协调服务；负责监控和预测本市工业经济运行态势，协调解决工业经济发展中的重大问题；负责提出优化本市工业和信息产业结构的政策建议；负责协调推进工业和信息产业配套体系建设，推进重点工业和信息产业链的构建。</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（五）负责建立和完善本市工业和信息服务系统及联系渠道；负责培育促进本市科技、工业和信息产业园区建设。</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（六）负责协调落实利用高新技术改造传统产业措施和解决重大技术装备推广应用等方面问题；负责国防科技工业和军民结合工作的综合协调与推进。</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（七）负责指导、协调、促进本市中小企业的改革与发展。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统筹推进本市信息化工作，指导协调本市电子政务发展；负责统筹规划本市“互联网＋”发展，协调推动跨行业、跨部门的资源共享及互联互通；负责指导本市信息产业布局和产品结构调整；负责指导和协调本市信息企业、信息产品的有关认证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（九）负责统筹实施网络强国、大数据、“互联网＋”行动，推进新一代信息技术产业发展，推动互联网、物联网、大数据、卫星导航、人工智能和实体经济深度融合。</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（十）负责协助有关部门依法监管本市信息服务市场，监督网络之间互联互通，保障公平竞争。</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（十一）负责拟订科技对外交往与创新能力开放合作规划；负责本市引进国外智力工作；负责组织开展本市对外科技合作与科技人才交流工作。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（十二）负责组织拟订科技人才队伍建设规划，建立健全科技人才评价和激励机制，推动高端科技创新人才队伍建设；负责本市科技、工业、信息化系统工作人员的教育培训和企业管理方面人员培训工作。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（十三）指导各区科技、工业、信息化工作。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（十四）完成市委、市政府和上级部门交办的其他任务。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没有</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年预算编制范围的</w:t>
      </w:r>
      <w:r>
        <w:rPr>
          <w:rFonts w:hint="eastAsia" w:ascii="仿宋_GB2312" w:hAnsi="仿宋_GB2312" w:eastAsia="仿宋_GB2312" w:cs="仿宋_GB2312"/>
          <w:sz w:val="32"/>
          <w:szCs w:val="32"/>
          <w:lang w:eastAsia="zh-CN"/>
        </w:rPr>
        <w:t>二级单位。</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第二部分  海口市科学技术工业信息化局2023年部门预算表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（此部分内容即为部门预算公开表）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第三部分   海口市科学技术工业信息化局2023年部门预算情况说明</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rPr>
        <w:t>一、关于海口市科学技术工业信息化局202</w:t>
      </w:r>
      <w:r>
        <w:rPr>
          <w:rFonts w:hint="eastAsia" w:ascii="黑体" w:hAnsi="黑体" w:eastAsia="黑体" w:cs="黑体"/>
          <w:sz w:val="32"/>
          <w:szCs w:val="32"/>
          <w:lang w:val="en-US" w:eastAsia="zh-CN"/>
        </w:rPr>
        <w:t>3</w:t>
      </w:r>
      <w:r>
        <w:rPr>
          <w:rFonts w:hint="eastAsia" w:ascii="黑体" w:hAnsi="黑体" w:eastAsia="黑体" w:cs="黑体"/>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海口市科学技术工业信息化局202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财政拨款收支总预算</w:t>
      </w:r>
      <w:r>
        <w:rPr>
          <w:rFonts w:hint="eastAsia" w:ascii="仿宋_GB2312" w:hAnsi="仿宋_GB2312" w:eastAsia="仿宋_GB2312" w:cs="仿宋_GB2312"/>
          <w:sz w:val="32"/>
          <w:szCs w:val="32"/>
          <w:lang w:val="en-US" w:eastAsia="zh-CN"/>
        </w:rPr>
        <w:t>219,200.08</w:t>
      </w:r>
      <w:r>
        <w:rPr>
          <w:rFonts w:hint="eastAsia" w:ascii="仿宋_GB2312" w:hAnsi="仿宋_GB2312" w:eastAsia="仿宋_GB2312" w:cs="仿宋_GB2312"/>
          <w:sz w:val="32"/>
          <w:szCs w:val="32"/>
        </w:rPr>
        <w:t>万元。其中，收入总计</w:t>
      </w:r>
      <w:r>
        <w:rPr>
          <w:rFonts w:hint="eastAsia" w:ascii="仿宋_GB2312" w:hAnsi="仿宋_GB2312" w:eastAsia="仿宋_GB2312" w:cs="仿宋_GB2312"/>
          <w:sz w:val="32"/>
          <w:szCs w:val="32"/>
          <w:lang w:val="en-US" w:eastAsia="zh-CN"/>
        </w:rPr>
        <w:t>219,200.08</w:t>
      </w:r>
      <w:r>
        <w:rPr>
          <w:rFonts w:hint="eastAsia" w:ascii="仿宋_GB2312" w:hAnsi="仿宋_GB2312" w:eastAsia="仿宋_GB2312" w:cs="仿宋_GB2312"/>
          <w:sz w:val="32"/>
          <w:szCs w:val="32"/>
        </w:rPr>
        <w:t>万元，包括一般公共预算本年收入</w:t>
      </w:r>
      <w:r>
        <w:rPr>
          <w:rFonts w:hint="eastAsia" w:ascii="仿宋_GB2312" w:hAnsi="仿宋_GB2312" w:eastAsia="仿宋_GB2312" w:cs="仿宋_GB2312"/>
          <w:sz w:val="32"/>
          <w:szCs w:val="32"/>
          <w:lang w:val="en-US" w:eastAsia="zh-CN"/>
        </w:rPr>
        <w:t>197,413.06</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lang w:val="en-US" w:eastAsia="zh-CN"/>
        </w:rPr>
        <w:t>2,962.52</w:t>
      </w:r>
      <w:r>
        <w:rPr>
          <w:rFonts w:hint="eastAsia" w:ascii="仿宋_GB2312" w:hAnsi="仿宋_GB2312" w:eastAsia="仿宋_GB2312" w:cs="仿宋_GB2312"/>
          <w:sz w:val="32"/>
          <w:szCs w:val="32"/>
        </w:rPr>
        <w:t>万元，政府性基金预算本年收入</w:t>
      </w:r>
      <w:r>
        <w:rPr>
          <w:rFonts w:hint="eastAsia" w:ascii="仿宋_GB2312" w:hAnsi="仿宋_GB2312" w:eastAsia="仿宋_GB2312" w:cs="仿宋_GB2312"/>
          <w:sz w:val="32"/>
          <w:szCs w:val="32"/>
          <w:lang w:val="en-US" w:eastAsia="zh"/>
        </w:rPr>
        <w:t>18,824.51</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219,200.08</w:t>
      </w:r>
      <w:r>
        <w:rPr>
          <w:rFonts w:hint="eastAsia" w:ascii="仿宋_GB2312" w:hAnsi="仿宋_GB2312" w:eastAsia="仿宋_GB2312" w:cs="仿宋_GB2312"/>
          <w:sz w:val="32"/>
          <w:szCs w:val="32"/>
        </w:rPr>
        <w:t>万元，包括一般公共服务支出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万元、外交支出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万元、国防支出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万元、科学技术支出41,808.64</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184.06万元，卫生健康支出113.93</w:t>
      </w:r>
      <w:r>
        <w:rPr>
          <w:rFonts w:hint="eastAsia" w:ascii="仿宋_GB2312" w:hAnsi="仿宋_GB2312" w:eastAsia="仿宋_GB2312" w:cs="仿宋_GB2312"/>
          <w:sz w:val="32"/>
          <w:szCs w:val="32"/>
          <w:lang w:val="en-US" w:eastAsia="zh"/>
        </w:rPr>
        <w:t>万</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lang w:val="en-US" w:eastAsia="zh"/>
        </w:rPr>
        <w:t>节能环保支出7,887.54万元，</w:t>
      </w:r>
      <w:r>
        <w:rPr>
          <w:rFonts w:hint="eastAsia" w:ascii="仿宋_GB2312" w:hAnsi="仿宋_GB2312" w:eastAsia="仿宋_GB2312" w:cs="仿宋_GB2312"/>
          <w:sz w:val="32"/>
          <w:szCs w:val="32"/>
          <w:lang w:val="en-US" w:eastAsia="zh-CN"/>
        </w:rPr>
        <w:t>城乡社区支出21,648.31万元，资源勘探工业信息等支出147,482.03万元，住房保障支出75.57万元，</w:t>
      </w:r>
      <w:r>
        <w:rPr>
          <w:rFonts w:hint="eastAsia" w:ascii="仿宋_GB2312" w:hAnsi="仿宋_GB2312" w:eastAsia="仿宋_GB2312" w:cs="仿宋_GB2312"/>
          <w:sz w:val="32"/>
          <w:szCs w:val="32"/>
        </w:rPr>
        <w:t>结转下年</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rPr>
        <w:t>二、关于海口市科学技术工业信息化局202</w:t>
      </w:r>
      <w:r>
        <w:rPr>
          <w:rFonts w:hint="eastAsia" w:ascii="黑体" w:hAnsi="黑体" w:eastAsia="黑体" w:cs="黑体"/>
          <w:sz w:val="32"/>
          <w:szCs w:val="32"/>
          <w:lang w:val="en-US" w:eastAsia="zh-CN"/>
        </w:rPr>
        <w:t>3</w:t>
      </w:r>
      <w:r>
        <w:rPr>
          <w:rFonts w:hint="eastAsia" w:ascii="黑体" w:hAnsi="黑体" w:eastAsia="黑体" w:cs="黑体"/>
          <w:sz w:val="32"/>
          <w:szCs w:val="32"/>
        </w:rPr>
        <w:t>年</w:t>
      </w:r>
      <w:r>
        <w:rPr>
          <w:rFonts w:hint="eastAsia" w:ascii="黑体" w:hAnsi="黑体" w:eastAsia="黑体" w:cs="黑体"/>
          <w:sz w:val="32"/>
          <w:szCs w:val="32"/>
          <w:lang w:eastAsia="zh-CN"/>
        </w:rPr>
        <w:t>部门</w:t>
      </w:r>
      <w:r>
        <w:rPr>
          <w:rFonts w:hint="eastAsia" w:ascii="黑体" w:hAnsi="黑体" w:eastAsia="黑体" w:cs="黑体"/>
          <w:sz w:val="32"/>
          <w:szCs w:val="32"/>
        </w:rPr>
        <w:t>一般公共预算当年拨款情况说明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海口市科学技术工业信息化局202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一般公共预算当年拨款</w:t>
      </w:r>
      <w:r>
        <w:rPr>
          <w:rFonts w:hint="eastAsia" w:ascii="仿宋_GB2312" w:hAnsi="仿宋_GB2312" w:eastAsia="仿宋_GB2312" w:cs="仿宋_GB2312"/>
          <w:sz w:val="32"/>
          <w:szCs w:val="32"/>
          <w:lang w:val="en-US" w:eastAsia="zh-CN"/>
        </w:rPr>
        <w:t>216,237.57</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89223.16</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根据工作实际，</w:t>
      </w:r>
      <w:r>
        <w:rPr>
          <w:rFonts w:hint="eastAsia" w:ascii="仿宋_GB2312" w:hAnsi="仿宋_GB2312" w:eastAsia="仿宋_GB2312" w:cs="仿宋_GB2312"/>
          <w:sz w:val="32"/>
          <w:szCs w:val="32"/>
          <w:lang w:eastAsia="zh"/>
        </w:rPr>
        <w:t>将</w:t>
      </w:r>
      <w:r>
        <w:rPr>
          <w:rFonts w:hint="eastAsia" w:ascii="仿宋_GB2312" w:hAnsi="仿宋_GB2312" w:eastAsia="仿宋_GB2312" w:cs="仿宋_GB2312"/>
          <w:sz w:val="32"/>
          <w:szCs w:val="32"/>
          <w:lang w:val="en-US" w:eastAsia="zh-CN"/>
        </w:rPr>
        <w:t>2022年未完成拨付部分、转移支付部分资金纳入预算编制</w:t>
      </w:r>
      <w:r>
        <w:rPr>
          <w:rFonts w:hint="eastAsia" w:ascii="仿宋_GB2312" w:hAnsi="仿宋_GB2312" w:eastAsia="仿宋_GB2312" w:cs="仿宋_GB2312"/>
          <w:sz w:val="32"/>
          <w:szCs w:val="32"/>
          <w:lang w:eastAsia="zh"/>
        </w:rPr>
        <w:t>且加大了企业</w:t>
      </w:r>
      <w:r>
        <w:rPr>
          <w:rFonts w:hint="eastAsia" w:ascii="仿宋_GB2312" w:hAnsi="仿宋_GB2312" w:eastAsia="仿宋_GB2312" w:cs="仿宋_GB2312"/>
          <w:sz w:val="32"/>
          <w:szCs w:val="32"/>
          <w:lang w:eastAsia="zh-CN"/>
        </w:rPr>
        <w:t>奖励兑现资金预算编制。</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%；外交（类）支出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%；教育（类）支出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%；科学技术（类）支出41808.64万元，占</w:t>
      </w:r>
      <w:r>
        <w:rPr>
          <w:rFonts w:hint="eastAsia" w:ascii="仿宋_GB2312" w:hAnsi="仿宋_GB2312" w:eastAsia="仿宋_GB2312" w:cs="仿宋_GB2312"/>
          <w:sz w:val="32"/>
          <w:szCs w:val="32"/>
          <w:lang w:val="en-US" w:eastAsia="zh-CN"/>
        </w:rPr>
        <w:t>19.07</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184.06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0.08</w:t>
      </w:r>
      <w:r>
        <w:rPr>
          <w:rFonts w:hint="eastAsia" w:ascii="仿宋_GB2312" w:hAnsi="仿宋_GB2312" w:eastAsia="仿宋_GB2312" w:cs="仿宋_GB2312"/>
          <w:sz w:val="32"/>
          <w:szCs w:val="32"/>
        </w:rPr>
        <w:t>%；卫生健康（类）支出</w:t>
      </w:r>
      <w:r>
        <w:rPr>
          <w:rFonts w:hint="eastAsia" w:ascii="仿宋_GB2312" w:hAnsi="仿宋_GB2312" w:eastAsia="仿宋_GB2312" w:cs="仿宋_GB2312"/>
          <w:sz w:val="32"/>
          <w:szCs w:val="32"/>
          <w:lang w:val="en-US" w:eastAsia="zh-CN"/>
        </w:rPr>
        <w:t>113.93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eastAsia="zh"/>
        </w:rPr>
        <w:t>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
        </w:rPr>
        <w:t>节能环保支出7887.54万元，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
        </w:rPr>
        <w:t>；</w:t>
      </w:r>
      <w:r>
        <w:rPr>
          <w:rFonts w:hint="eastAsia" w:ascii="仿宋_GB2312" w:hAnsi="仿宋_GB2312" w:eastAsia="仿宋_GB2312" w:cs="仿宋_GB2312"/>
          <w:sz w:val="32"/>
          <w:szCs w:val="32"/>
        </w:rPr>
        <w:t>城乡社区（类）支出</w:t>
      </w:r>
      <w:r>
        <w:rPr>
          <w:rFonts w:hint="eastAsia" w:ascii="仿宋_GB2312" w:hAnsi="仿宋_GB2312" w:eastAsia="仿宋_GB2312" w:cs="仿宋_GB2312"/>
          <w:sz w:val="32"/>
          <w:szCs w:val="32"/>
          <w:lang w:val="en-US" w:eastAsia="zh-CN"/>
        </w:rPr>
        <w:t>21648.31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9.88</w:t>
      </w:r>
      <w:r>
        <w:rPr>
          <w:rFonts w:hint="eastAsia" w:ascii="仿宋_GB2312" w:hAnsi="仿宋_GB2312" w:eastAsia="仿宋_GB2312" w:cs="仿宋_GB2312"/>
          <w:sz w:val="32"/>
          <w:szCs w:val="32"/>
        </w:rPr>
        <w:t>%；资源勘探工业信息等（类）支出</w:t>
      </w:r>
      <w:r>
        <w:rPr>
          <w:rFonts w:hint="eastAsia" w:ascii="仿宋_GB2312" w:hAnsi="仿宋_GB2312" w:eastAsia="仿宋_GB2312" w:cs="仿宋_GB2312"/>
          <w:sz w:val="32"/>
          <w:szCs w:val="32"/>
          <w:lang w:val="en-US" w:eastAsia="zh-CN"/>
        </w:rPr>
        <w:t>147482.03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67.28</w:t>
      </w:r>
      <w:r>
        <w:rPr>
          <w:rFonts w:hint="eastAsia" w:ascii="仿宋_GB2312" w:hAnsi="仿宋_GB2312" w:eastAsia="仿宋_GB2312" w:cs="仿宋_GB2312"/>
          <w:sz w:val="32"/>
          <w:szCs w:val="32"/>
        </w:rPr>
        <w:t>%；住房保障（类）支出</w:t>
      </w:r>
      <w:r>
        <w:rPr>
          <w:rFonts w:hint="eastAsia" w:ascii="仿宋_GB2312" w:hAnsi="仿宋_GB2312" w:eastAsia="仿宋_GB2312" w:cs="仿宋_GB2312"/>
          <w:sz w:val="32"/>
          <w:szCs w:val="32"/>
          <w:lang w:val="en-US" w:eastAsia="zh-CN"/>
        </w:rPr>
        <w:t>75.57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en-US" w:eastAsia="zh"/>
        </w:rPr>
        <w:t>4</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（三）一般公共</w:t>
      </w:r>
      <w:r>
        <w:rPr>
          <w:rFonts w:hint="eastAsia" w:ascii="仿宋_GB2312" w:hAnsi="仿宋_GB2312" w:eastAsia="仿宋_GB2312" w:cs="仿宋_GB2312"/>
          <w:color w:val="auto"/>
          <w:sz w:val="32"/>
          <w:szCs w:val="32"/>
        </w:rPr>
        <w:t>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科学技术支出（类）科学技术管理事务（款）行政运行（项）</w:t>
      </w:r>
      <w:r>
        <w:rPr>
          <w:rFonts w:hint="eastAsia" w:ascii="仿宋_GB2312" w:hAnsi="仿宋_GB2312" w:eastAsia="仿宋_GB2312" w:cs="仿宋_GB2312"/>
          <w:sz w:val="32"/>
          <w:szCs w:val="32"/>
          <w:lang w:val="en-US" w:eastAsia="zh-CN"/>
        </w:rPr>
        <w:t>2023年预算数为760.64万元，比上年预算数增加31.37万元，主要是增加了资金项目。</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2.科学技术支出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科学技术管理事务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一般行政管理事务</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960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240</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根据财政局要求，压减了预算，减少了等保测评、密码测评等购买服务费用。</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3.科学技术支出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应用研究</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高技术研究</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92.8</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92.8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color w:val="auto"/>
          <w:sz w:val="32"/>
          <w:szCs w:val="32"/>
          <w:lang w:eastAsia="zh-CN"/>
        </w:rPr>
        <w:t>增加了科学技术支出资金。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4.科学技术支出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其他科学技术支出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科技奖励</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39815.21</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29865.21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增加了高新技术产业扶持奖励专项资金和</w:t>
      </w:r>
      <w:r>
        <w:rPr>
          <w:rFonts w:hint="eastAsia" w:ascii="仿宋_GB2312" w:hAnsi="仿宋_GB2312" w:eastAsia="仿宋_GB2312" w:cs="仿宋_GB2312"/>
          <w:sz w:val="32"/>
          <w:szCs w:val="32"/>
          <w:lang w:val="en-US" w:eastAsia="zh-CN"/>
        </w:rPr>
        <w:t>2022年未拨付资金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5.科学技术支出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其他科学技术支出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其他科学技术支出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180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压减了项目资金。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行政单位离退休</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21.41</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2.36</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离退休老干部待遇增加。</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机关事业单位基本养老保险缴费支出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81.77</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15.74万元</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由两名人员退休。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机关事业单位职业年金缴费支出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40.88</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40.88万元</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增加了职业年金项目。</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其他行政事业单位养老支出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人员调整较小。</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卫生健康支出（类）行政事业单位医疗（款）行政单位医疗（项）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51.80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上年预算</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人员变动较小。</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生健康支出（类）行政事业单位医疗（款）公务员医疗补助（项）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62.12</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15.24</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公务员医疗补助有所增加。</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节能环保支出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能源节约利用</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能源节约利用</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7887.54</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12916.94</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减少了新能源汽车补贴资金。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城乡社区支出（类）城乡社区公共设施（款）小城镇基础设施建设（项）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2823.8</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1700.5</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增加了通信基础设施建设补贴支出科目资金。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城乡社区支出（类）</w:t>
      </w:r>
      <w:r>
        <w:rPr>
          <w:rFonts w:hint="eastAsia" w:ascii="仿宋_GB2312" w:hAnsi="仿宋_GB2312" w:eastAsia="仿宋_GB2312" w:cs="仿宋_GB2312"/>
          <w:sz w:val="32"/>
          <w:szCs w:val="32"/>
          <w:lang w:eastAsia="zh-CN"/>
        </w:rPr>
        <w:t>国有土地使用权出让安排的支出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其他国有土地使用权出让收入安排的支出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18824.51</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18824.51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增加企业奖励兑现科目资金。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15.资源勘探工业信息等支出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工业和信息产业监管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产业发展</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93563.84</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51536.01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列入了</w:t>
      </w:r>
      <w:r>
        <w:rPr>
          <w:rFonts w:hint="eastAsia" w:ascii="仿宋_GB2312" w:hAnsi="仿宋_GB2312" w:eastAsia="仿宋_GB2312" w:cs="仿宋_GB2312"/>
          <w:sz w:val="32"/>
          <w:szCs w:val="32"/>
          <w:lang w:val="en-US" w:eastAsia="zh-CN"/>
        </w:rPr>
        <w:t>2022年未拨付部分资金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16.资源勘探工业信息等支出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支出中小企业发展和管理支出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中小企业发展专项</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2382.18</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162.18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调整了中小企业发展专项资金。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17.住房保障支出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住房改革支出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住房公积金</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74.55</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18.33</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住房公积金有所增加。</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18.住房保障支出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住房改革支出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购房补贴</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1.02</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1.02</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增加了住房补贴项目。</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rPr>
        <w:t>三、关于海口市科学技术工业信息化局202</w:t>
      </w:r>
      <w:r>
        <w:rPr>
          <w:rFonts w:hint="eastAsia" w:ascii="黑体" w:hAnsi="黑体" w:eastAsia="黑体" w:cs="黑体"/>
          <w:sz w:val="32"/>
          <w:szCs w:val="32"/>
          <w:lang w:val="en-US" w:eastAsia="zh-CN"/>
        </w:rPr>
        <w:t>3</w:t>
      </w:r>
      <w:r>
        <w:rPr>
          <w:rFonts w:hint="eastAsia" w:ascii="黑体" w:hAnsi="黑体" w:eastAsia="黑体" w:cs="黑体"/>
          <w:sz w:val="32"/>
          <w:szCs w:val="32"/>
        </w:rPr>
        <w:t>年部门一般公共预算基本支出情况说明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海口市科学技术工业信息化局202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一般公共预算基本支出为</w:t>
      </w:r>
      <w:r>
        <w:rPr>
          <w:rFonts w:hint="eastAsia" w:ascii="仿宋_GB2312" w:hAnsi="仿宋_GB2312" w:eastAsia="仿宋_GB2312" w:cs="仿宋_GB2312"/>
          <w:sz w:val="32"/>
          <w:szCs w:val="32"/>
          <w:lang w:val="en-US" w:eastAsia="zh-CN"/>
        </w:rPr>
        <w:t>1134.2</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1046.6</w:t>
      </w:r>
      <w:r>
        <w:rPr>
          <w:rFonts w:hint="eastAsia" w:ascii="仿宋_GB2312" w:hAnsi="仿宋_GB2312" w:eastAsia="仿宋_GB2312" w:cs="仿宋_GB2312"/>
          <w:sz w:val="32"/>
          <w:szCs w:val="32"/>
        </w:rPr>
        <w:t>万元，主要包括：工资福利支出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基本工资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津贴补贴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机关事业单位基本养</w:t>
      </w:r>
      <w:r>
        <w:rPr>
          <w:rFonts w:hint="eastAsia" w:ascii="仿宋_GB2312" w:hAnsi="仿宋_GB2312" w:eastAsia="仿宋_GB2312" w:cs="仿宋_GB2312"/>
          <w:sz w:val="32"/>
          <w:szCs w:val="32"/>
          <w:lang w:eastAsia="zh"/>
        </w:rPr>
        <w:t>九、其他重要事项的情况说明</w:t>
      </w:r>
      <w:r>
        <w:rPr>
          <w:rFonts w:hint="eastAsia" w:ascii="仿宋_GB2312" w:hAnsi="仿宋_GB2312" w:eastAsia="仿宋_GB2312" w:cs="仿宋_GB2312"/>
          <w:sz w:val="32"/>
          <w:szCs w:val="32"/>
        </w:rPr>
        <w:t>老保险缴费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城镇职工基本医疗保险缴费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公务员医疗补助缴费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其他社会保障缴费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其他交通费用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离休费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医疗费补助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奖励金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87.6</w:t>
      </w:r>
      <w:r>
        <w:rPr>
          <w:rFonts w:hint="eastAsia" w:ascii="仿宋_GB2312" w:hAnsi="仿宋_GB2312" w:eastAsia="仿宋_GB2312" w:cs="仿宋_GB2312"/>
          <w:sz w:val="32"/>
          <w:szCs w:val="32"/>
        </w:rPr>
        <w:t>万元，主要包括：工资福利支出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印刷费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咨询费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手续费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差旅费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委托业务费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生活补助。</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color w:val="auto"/>
          <w:sz w:val="32"/>
          <w:szCs w:val="32"/>
        </w:rPr>
        <w:t>四、海口市科学技术工业信息化局202</w:t>
      </w:r>
      <w:r>
        <w:rPr>
          <w:rFonts w:hint="eastAsia" w:ascii="黑体" w:hAnsi="黑体" w:eastAsia="黑体" w:cs="黑体"/>
          <w:color w:val="auto"/>
          <w:sz w:val="32"/>
          <w:szCs w:val="32"/>
          <w:lang w:val="en-US" w:eastAsia="zh-CN"/>
        </w:rPr>
        <w:t>3</w:t>
      </w:r>
      <w:r>
        <w:rPr>
          <w:rFonts w:hint="eastAsia" w:ascii="黑体" w:hAnsi="黑体" w:eastAsia="黑体" w:cs="黑体"/>
          <w:color w:val="auto"/>
          <w:sz w:val="32"/>
          <w:szCs w:val="32"/>
        </w:rPr>
        <w:t>年部门“三公”经费预算情况说明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（一）海口市科学技术工业信息化局202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一般公共预算“三公”经费预算数为</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因公出国（境）经费</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万元，较上年预算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主要原因包括：</w:t>
      </w:r>
      <w:r>
        <w:rPr>
          <w:rFonts w:hint="eastAsia" w:ascii="仿宋_GB2312" w:hAnsi="仿宋_GB2312" w:eastAsia="仿宋_GB2312" w:cs="仿宋_GB2312"/>
          <w:sz w:val="32"/>
          <w:szCs w:val="32"/>
          <w:lang w:eastAsia="zh-CN"/>
        </w:rPr>
        <w:t>因</w:t>
      </w:r>
      <w:r>
        <w:rPr>
          <w:rFonts w:hint="eastAsia" w:ascii="仿宋_GB2312" w:hAnsi="仿宋_GB2312" w:eastAsia="仿宋_GB2312" w:cs="仿宋_GB2312"/>
          <w:sz w:val="32"/>
          <w:szCs w:val="32"/>
        </w:rPr>
        <w:t>受疫情</w:t>
      </w:r>
      <w:r>
        <w:rPr>
          <w:rFonts w:hint="eastAsia" w:ascii="仿宋_GB2312" w:hAnsi="仿宋_GB2312" w:eastAsia="仿宋_GB2312" w:cs="仿宋_GB2312"/>
          <w:sz w:val="32"/>
          <w:szCs w:val="32"/>
          <w:lang w:eastAsia="zh-CN"/>
        </w:rPr>
        <w:t>放开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了因公出国（境）的安排。根据市委外事办安排和</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局安排的202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年出国计划，拟安排出国（境）团（组）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次，出国（境）</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人。出国（境）团组</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欧洲人才科技交流团组：目的地为德国</w:t>
      </w:r>
      <w:r>
        <w:rPr>
          <w:rFonts w:hint="eastAsia" w:ascii="仿宋_GB2312" w:hAnsi="仿宋_GB2312" w:eastAsia="仿宋_GB2312" w:cs="仿宋_GB2312"/>
          <w:sz w:val="32"/>
          <w:szCs w:val="32"/>
          <w:lang w:eastAsia="zh-CN"/>
        </w:rPr>
        <w:t>、爱尔兰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法国</w:t>
      </w:r>
      <w:r>
        <w:rPr>
          <w:rFonts w:hint="eastAsia" w:ascii="仿宋_GB2312" w:hAnsi="仿宋_GB2312" w:eastAsia="仿宋_GB2312" w:cs="仿宋_GB2312"/>
          <w:sz w:val="32"/>
          <w:szCs w:val="32"/>
        </w:rPr>
        <w:t>，人数为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人，天数为10天，主要任务为赴欧洲3国开展人才科技交流与合作。</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公务用车购置及运行费</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万元，公务用车运行费</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万元），较上年预算</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。公务车保有量</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辆，计划购置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万元，较上年预算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的主要原因包括：</w:t>
      </w:r>
      <w:r>
        <w:rPr>
          <w:rFonts w:hint="eastAsia" w:ascii="仿宋_GB2312" w:hAnsi="仿宋_GB2312" w:eastAsia="仿宋_GB2312" w:cs="仿宋_GB2312"/>
          <w:sz w:val="32"/>
          <w:szCs w:val="32"/>
          <w:lang w:eastAsia="zh-CN"/>
        </w:rPr>
        <w:t>压减三公经费支出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计划接待</w:t>
      </w:r>
      <w:r>
        <w:rPr>
          <w:rFonts w:hint="eastAsia" w:ascii="仿宋_GB2312" w:hAnsi="仿宋_GB2312" w:eastAsia="仿宋_GB2312" w:cs="仿宋_GB2312"/>
          <w:sz w:val="32"/>
          <w:szCs w:val="32"/>
          <w:lang w:val="en-US" w:eastAsia="zh-CN"/>
        </w:rPr>
        <w:t>2-4批外国专家与海外人才。</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（二）海口市科学技术工业信息化局202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政府性基金预算“三公”经费预算数为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（无此项预算）</w:t>
      </w:r>
      <w:r>
        <w:rPr>
          <w:rFonts w:hint="eastAsia" w:ascii="仿宋_GB2312" w:hAnsi="仿宋_GB2312" w:eastAsia="仿宋_GB2312" w:cs="仿宋_GB2312"/>
          <w:sz w:val="32"/>
          <w:szCs w:val="32"/>
        </w:rPr>
        <w:t>，其中：</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万元，公务用车运行费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万元），与上年预算持平。公务车保有量</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辆，计划购置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五、关于海口市科学技术工业信息化局202</w:t>
      </w:r>
      <w:r>
        <w:rPr>
          <w:rFonts w:hint="eastAsia" w:ascii="黑体" w:hAnsi="黑体" w:eastAsia="黑体" w:cs="黑体"/>
          <w:color w:val="auto"/>
          <w:sz w:val="32"/>
          <w:szCs w:val="32"/>
          <w:lang w:val="en-US" w:eastAsia="zh-CN"/>
        </w:rPr>
        <w:t>3</w:t>
      </w:r>
      <w:r>
        <w:rPr>
          <w:rFonts w:hint="eastAsia" w:ascii="黑体" w:hAnsi="黑体" w:eastAsia="黑体" w:cs="黑体"/>
          <w:color w:val="auto"/>
          <w:sz w:val="32"/>
          <w:szCs w:val="32"/>
        </w:rPr>
        <w:t>年</w:t>
      </w:r>
      <w:r>
        <w:rPr>
          <w:rFonts w:hint="eastAsia" w:ascii="黑体" w:hAnsi="黑体" w:eastAsia="黑体" w:cs="黑体"/>
          <w:color w:val="auto"/>
          <w:sz w:val="32"/>
          <w:szCs w:val="32"/>
          <w:lang w:eastAsia="zh-CN"/>
        </w:rPr>
        <w:t>部门</w:t>
      </w:r>
      <w:r>
        <w:rPr>
          <w:rFonts w:hint="eastAsia" w:ascii="黑体" w:hAnsi="黑体" w:eastAsia="黑体" w:cs="黑体"/>
          <w:color w:val="auto"/>
          <w:sz w:val="32"/>
          <w:szCs w:val="32"/>
        </w:rPr>
        <w:t>政府性基金预算当年拨款情况说明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海口市科学技术工业信息化局202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政府性基金预算当年拨款</w:t>
      </w:r>
      <w:r>
        <w:rPr>
          <w:rFonts w:hint="eastAsia" w:ascii="仿宋_GB2312" w:hAnsi="仿宋_GB2312" w:eastAsia="仿宋_GB2312" w:cs="仿宋_GB2312"/>
          <w:color w:val="auto"/>
          <w:sz w:val="32"/>
          <w:szCs w:val="32"/>
          <w:lang w:val="en-US" w:eastAsia="zh-CN"/>
        </w:rPr>
        <w:t>18,824.51</w:t>
      </w:r>
      <w:r>
        <w:rPr>
          <w:rFonts w:hint="eastAsia" w:ascii="仿宋_GB2312" w:hAnsi="仿宋_GB2312" w:eastAsia="仿宋_GB2312" w:cs="仿宋_GB2312"/>
          <w:color w:val="auto"/>
          <w:sz w:val="32"/>
          <w:szCs w:val="32"/>
        </w:rPr>
        <w:t>万元，比上年预算数增加</w:t>
      </w:r>
      <w:r>
        <w:rPr>
          <w:rFonts w:hint="eastAsia" w:ascii="仿宋_GB2312" w:hAnsi="仿宋_GB2312" w:eastAsia="仿宋_GB2312" w:cs="仿宋_GB2312"/>
          <w:color w:val="auto"/>
          <w:sz w:val="32"/>
          <w:szCs w:val="32"/>
          <w:lang w:val="en-US" w:eastAsia="zh-CN"/>
        </w:rPr>
        <w:t>18,824.51</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sz w:val="32"/>
          <w:szCs w:val="32"/>
          <w:lang w:eastAsia="zh-CN"/>
        </w:rPr>
        <w:t>上年没有安排政府性基金</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（二）政府性基金预算当年拨款结构情况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科学技术支出（类）支出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%；文化体育与传媒支出（类）支出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%；社会保障和就业支出（类）支出</w:t>
      </w:r>
      <w:r>
        <w:rPr>
          <w:rFonts w:hint="eastAsia" w:ascii="仿宋_GB2312" w:hAnsi="仿宋_GB2312" w:eastAsia="仿宋_GB2312" w:cs="仿宋_GB2312"/>
          <w:color w:val="auto"/>
          <w:sz w:val="32"/>
          <w:szCs w:val="32"/>
          <w:lang w:val="en-US" w:eastAsia="zh-CN"/>
        </w:rPr>
        <w:t>18,824.51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%；节能环保（类）支出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城乡社区支出（类）国有土地使用权出让收入安排的支出（款）其他国有土地使用权出让收入安排的支出（项）</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年预算数为</w:t>
      </w:r>
      <w:r>
        <w:rPr>
          <w:rFonts w:hint="eastAsia" w:ascii="仿宋_GB2312" w:hAnsi="仿宋_GB2312" w:eastAsia="仿宋_GB2312" w:cs="仿宋_GB2312"/>
          <w:color w:val="auto"/>
          <w:sz w:val="32"/>
          <w:szCs w:val="32"/>
          <w:lang w:val="en-US" w:eastAsia="zh-CN"/>
        </w:rPr>
        <w:t>18,824.51</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color w:val="auto"/>
          <w:sz w:val="32"/>
          <w:szCs w:val="32"/>
        </w:rPr>
        <w:t>比上年预算数增加</w:t>
      </w:r>
      <w:r>
        <w:rPr>
          <w:rFonts w:hint="eastAsia" w:ascii="仿宋_GB2312" w:hAnsi="仿宋_GB2312" w:eastAsia="仿宋_GB2312" w:cs="仿宋_GB2312"/>
          <w:color w:val="auto"/>
          <w:sz w:val="32"/>
          <w:szCs w:val="32"/>
          <w:lang w:val="en-US" w:eastAsia="zh-CN"/>
        </w:rPr>
        <w:t>18,824.51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上年没有安排政府性基金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六、关于海口市科学技术工业信息化局202</w:t>
      </w:r>
      <w:r>
        <w:rPr>
          <w:rFonts w:hint="eastAsia" w:ascii="黑体" w:hAnsi="黑体" w:eastAsia="黑体" w:cs="黑体"/>
          <w:sz w:val="32"/>
          <w:szCs w:val="32"/>
          <w:lang w:val="en-US" w:eastAsia="zh-CN"/>
        </w:rPr>
        <w:t>3</w:t>
      </w:r>
      <w:r>
        <w:rPr>
          <w:rFonts w:hint="eastAsia" w:ascii="黑体" w:hAnsi="黑体" w:eastAsia="黑体" w:cs="黑体"/>
          <w:sz w:val="32"/>
          <w:szCs w:val="32"/>
        </w:rPr>
        <w:t>年</w:t>
      </w:r>
      <w:r>
        <w:rPr>
          <w:rFonts w:hint="eastAsia" w:ascii="黑体" w:hAnsi="黑体" w:eastAsia="黑体" w:cs="黑体"/>
          <w:sz w:val="32"/>
          <w:szCs w:val="32"/>
          <w:lang w:eastAsia="zh-CN"/>
        </w:rPr>
        <w:t>部门</w:t>
      </w:r>
      <w:r>
        <w:rPr>
          <w:rFonts w:hint="eastAsia" w:ascii="黑体" w:hAnsi="黑体" w:eastAsia="黑体" w:cs="黑体"/>
          <w:sz w:val="32"/>
          <w:szCs w:val="32"/>
        </w:rPr>
        <w:t>收支预算情况的总体说明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按照综合预算原则，海口市科学技术工业信息化局所有收入和支出均纳入部门预算管理。收入包括：一般公共预算收入；支出包括：科学技术支出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eastAsia="zh-CN"/>
        </w:rPr>
        <w:t>、节能环保支出、</w:t>
      </w:r>
      <w:r>
        <w:rPr>
          <w:rFonts w:hint="eastAsia" w:ascii="仿宋_GB2312" w:hAnsi="仿宋_GB2312" w:eastAsia="仿宋_GB2312" w:cs="仿宋_GB2312"/>
          <w:sz w:val="32"/>
          <w:szCs w:val="32"/>
        </w:rPr>
        <w:t>城乡社区支出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资源勘探工业信息等支出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住房保障支出。海口市科学技术工业信息化局</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年收支总预算219200.08万元。</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七、关于海口市科学技术工业信息化局202</w:t>
      </w:r>
      <w:r>
        <w:rPr>
          <w:rFonts w:hint="eastAsia" w:ascii="黑体" w:hAnsi="黑体" w:eastAsia="黑体" w:cs="黑体"/>
          <w:sz w:val="32"/>
          <w:szCs w:val="32"/>
          <w:lang w:val="en-US" w:eastAsia="zh-CN"/>
        </w:rPr>
        <w:t>3</w:t>
      </w:r>
      <w:r>
        <w:rPr>
          <w:rFonts w:hint="eastAsia" w:ascii="黑体" w:hAnsi="黑体" w:eastAsia="黑体" w:cs="黑体"/>
          <w:sz w:val="32"/>
          <w:szCs w:val="32"/>
        </w:rPr>
        <w:t>年</w:t>
      </w:r>
      <w:r>
        <w:rPr>
          <w:rFonts w:hint="eastAsia" w:ascii="黑体" w:hAnsi="黑体" w:eastAsia="黑体" w:cs="黑体"/>
          <w:sz w:val="32"/>
          <w:szCs w:val="32"/>
          <w:lang w:eastAsia="zh-CN"/>
        </w:rPr>
        <w:t>部门</w:t>
      </w:r>
      <w:r>
        <w:rPr>
          <w:rFonts w:hint="eastAsia" w:ascii="黑体" w:hAnsi="黑体" w:eastAsia="黑体" w:cs="黑体"/>
          <w:sz w:val="32"/>
          <w:szCs w:val="32"/>
        </w:rPr>
        <w:t>收入预算情况说明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收入预算</w:t>
      </w:r>
      <w:r>
        <w:rPr>
          <w:rFonts w:hint="eastAsia" w:ascii="仿宋_GB2312" w:hAnsi="仿宋_GB2312" w:eastAsia="仿宋_GB2312" w:cs="仿宋_GB2312"/>
          <w:sz w:val="32"/>
          <w:szCs w:val="32"/>
          <w:lang w:val="en-US" w:eastAsia="zh-CN"/>
        </w:rPr>
        <w:t>219200.08</w:t>
      </w:r>
      <w:r>
        <w:rPr>
          <w:rFonts w:hint="eastAsia" w:ascii="仿宋_GB2312" w:hAnsi="仿宋_GB2312" w:eastAsia="仿宋_GB2312" w:cs="仿宋_GB2312"/>
          <w:sz w:val="32"/>
          <w:szCs w:val="32"/>
        </w:rPr>
        <w:t>万元，其中：上年结转</w:t>
      </w:r>
      <w:r>
        <w:rPr>
          <w:rFonts w:hint="eastAsia" w:ascii="仿宋_GB2312" w:hAnsi="仿宋_GB2312" w:eastAsia="仿宋_GB2312" w:cs="仿宋_GB2312"/>
          <w:sz w:val="32"/>
          <w:szCs w:val="32"/>
          <w:lang w:val="en-US" w:eastAsia="zh-CN"/>
        </w:rPr>
        <w:t>2962.52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1.35</w:t>
      </w:r>
      <w:r>
        <w:rPr>
          <w:rFonts w:hint="eastAsia" w:ascii="仿宋_GB2312" w:hAnsi="仿宋_GB2312" w:eastAsia="仿宋_GB2312" w:cs="仿宋_GB2312"/>
          <w:sz w:val="32"/>
          <w:szCs w:val="32"/>
        </w:rPr>
        <w:t>%；经费拨款收入197413.06万元，占</w:t>
      </w:r>
      <w:r>
        <w:rPr>
          <w:rFonts w:hint="eastAsia" w:ascii="仿宋_GB2312" w:hAnsi="仿宋_GB2312" w:eastAsia="仿宋_GB2312" w:cs="仿宋_GB2312"/>
          <w:sz w:val="32"/>
          <w:szCs w:val="32"/>
          <w:lang w:val="en-US" w:eastAsia="zh-CN"/>
        </w:rPr>
        <w:t>90.06</w:t>
      </w:r>
      <w:r>
        <w:rPr>
          <w:rFonts w:hint="eastAsia" w:ascii="仿宋_GB2312" w:hAnsi="仿宋_GB2312" w:eastAsia="仿宋_GB2312" w:cs="仿宋_GB2312"/>
          <w:sz w:val="32"/>
          <w:szCs w:val="32"/>
        </w:rPr>
        <w:t>%；政府性基金收入</w:t>
      </w:r>
      <w:r>
        <w:rPr>
          <w:rFonts w:hint="eastAsia" w:ascii="仿宋_GB2312" w:hAnsi="仿宋_GB2312" w:eastAsia="仿宋_GB2312" w:cs="仿宋_GB2312"/>
          <w:sz w:val="32"/>
          <w:szCs w:val="32"/>
          <w:lang w:val="en-US" w:eastAsia="zh-CN"/>
        </w:rPr>
        <w:t>18824.51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8.59</w:t>
      </w:r>
      <w:r>
        <w:rPr>
          <w:rFonts w:hint="eastAsia" w:ascii="仿宋_GB2312" w:hAnsi="仿宋_GB2312" w:eastAsia="仿宋_GB2312" w:cs="仿宋_GB2312"/>
          <w:sz w:val="32"/>
          <w:szCs w:val="32"/>
        </w:rPr>
        <w:t>%；专项收入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88766.32</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加大了产业发展专项资金和奖励兑现资金预算编制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color w:val="auto"/>
          <w:sz w:val="32"/>
          <w:szCs w:val="32"/>
        </w:rPr>
        <w:t>八、关于海口市科</w:t>
      </w:r>
      <w:r>
        <w:rPr>
          <w:rFonts w:hint="eastAsia" w:ascii="黑体" w:hAnsi="黑体" w:eastAsia="黑体" w:cs="黑体"/>
          <w:sz w:val="32"/>
          <w:szCs w:val="32"/>
        </w:rPr>
        <w:t>学技术工业信息化局202</w:t>
      </w:r>
      <w:r>
        <w:rPr>
          <w:rFonts w:hint="eastAsia" w:ascii="黑体" w:hAnsi="黑体" w:eastAsia="黑体" w:cs="黑体"/>
          <w:sz w:val="32"/>
          <w:szCs w:val="32"/>
          <w:lang w:val="en-US" w:eastAsia="zh-CN"/>
        </w:rPr>
        <w:t>3</w:t>
      </w:r>
      <w:r>
        <w:rPr>
          <w:rFonts w:hint="eastAsia" w:ascii="黑体" w:hAnsi="黑体" w:eastAsia="黑体" w:cs="黑体"/>
          <w:sz w:val="32"/>
          <w:szCs w:val="32"/>
        </w:rPr>
        <w:t>年</w:t>
      </w:r>
      <w:r>
        <w:rPr>
          <w:rFonts w:hint="eastAsia" w:ascii="黑体" w:hAnsi="黑体" w:eastAsia="黑体" w:cs="黑体"/>
          <w:sz w:val="32"/>
          <w:szCs w:val="32"/>
          <w:lang w:eastAsia="zh-CN"/>
        </w:rPr>
        <w:t>部门</w:t>
      </w:r>
      <w:r>
        <w:rPr>
          <w:rFonts w:hint="eastAsia" w:ascii="黑体" w:hAnsi="黑体" w:eastAsia="黑体" w:cs="黑体"/>
          <w:sz w:val="32"/>
          <w:szCs w:val="32"/>
        </w:rPr>
        <w:t>支出预算情况说明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支出预算</w:t>
      </w:r>
      <w:r>
        <w:rPr>
          <w:rFonts w:hint="eastAsia" w:ascii="仿宋_GB2312" w:hAnsi="仿宋_GB2312" w:eastAsia="仿宋_GB2312" w:cs="仿宋_GB2312"/>
          <w:sz w:val="32"/>
          <w:szCs w:val="32"/>
          <w:lang w:val="en-US" w:eastAsia="zh-CN"/>
        </w:rPr>
        <w:t>219200.08</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1,134.20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0.52</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218065.88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99.48</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88766.32</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加大了产业发展专项资金和奖励兑现资金预算支出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color w:val="FF0000"/>
          <w:sz w:val="32"/>
          <w:szCs w:val="32"/>
        </w:rPr>
      </w:pPr>
      <w:r>
        <w:rPr>
          <w:rFonts w:hint="eastAsia" w:ascii="黑体" w:hAnsi="黑体" w:eastAsia="黑体" w:cs="黑体"/>
          <w:color w:val="auto"/>
          <w:sz w:val="32"/>
          <w:szCs w:val="32"/>
        </w:rPr>
        <w:t>九、其他重要事项的情况说明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（一）机关运行经费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行政单位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参照公务员法管理的事业单位</w:t>
      </w:r>
      <w:r>
        <w:rPr>
          <w:rFonts w:hint="eastAsia" w:ascii="仿宋_GB2312" w:hAnsi="仿宋_GB2312" w:eastAsia="仿宋_GB2312" w:cs="仿宋_GB2312"/>
          <w:sz w:val="32"/>
          <w:szCs w:val="32"/>
          <w:lang w:eastAsia="zh-CN"/>
        </w:rPr>
        <w:t>需说明，其他单位不需要说明</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的机关运行经费预算</w:t>
      </w:r>
      <w:r>
        <w:rPr>
          <w:rFonts w:hint="eastAsia" w:ascii="仿宋_GB2312" w:hAnsi="仿宋_GB2312" w:eastAsia="仿宋_GB2312" w:cs="仿宋_GB2312"/>
          <w:sz w:val="32"/>
          <w:szCs w:val="32"/>
          <w:lang w:val="en-US" w:eastAsia="zh-CN"/>
        </w:rPr>
        <w:t>760.64</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政府采购预算总额</w:t>
      </w:r>
      <w:r>
        <w:rPr>
          <w:rFonts w:hint="eastAsia" w:ascii="仿宋_GB2312" w:hAnsi="仿宋_GB2312" w:eastAsia="仿宋_GB2312" w:cs="仿宋_GB2312"/>
          <w:sz w:val="32"/>
          <w:szCs w:val="32"/>
          <w:lang w:val="en-US" w:eastAsia="zh-CN"/>
        </w:rPr>
        <w:t>6,076.01</w:t>
      </w:r>
      <w:r>
        <w:rPr>
          <w:rFonts w:hint="eastAsia" w:ascii="仿宋_GB2312" w:hAnsi="仿宋_GB2312" w:eastAsia="仿宋_GB2312" w:cs="仿宋_GB2312"/>
          <w:sz w:val="32"/>
          <w:szCs w:val="32"/>
        </w:rPr>
        <w:t>万元，其中：政府采购货物预算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万元，政府采购工程预算</w:t>
      </w:r>
      <w:r>
        <w:rPr>
          <w:rFonts w:hint="eastAsia" w:ascii="仿宋_GB2312" w:hAnsi="仿宋_GB2312" w:eastAsia="仿宋_GB2312" w:cs="仿宋_GB2312"/>
          <w:sz w:val="32"/>
          <w:szCs w:val="32"/>
          <w:lang w:val="en-US" w:eastAsia="zh-CN"/>
        </w:rPr>
        <w:t>6,076.01</w:t>
      </w:r>
      <w:r>
        <w:rPr>
          <w:rFonts w:hint="eastAsia" w:ascii="仿宋_GB2312" w:hAnsi="仿宋_GB2312" w:eastAsia="仿宋_GB2312" w:cs="仿宋_GB2312"/>
          <w:sz w:val="32"/>
          <w:szCs w:val="32"/>
        </w:rPr>
        <w:t>万元，政府采购服务预算</w:t>
      </w:r>
      <w:r>
        <w:rPr>
          <w:rFonts w:hint="eastAsia" w:ascii="仿宋_GB2312" w:hAnsi="仿宋_GB2312" w:eastAsia="仿宋_GB2312" w:cs="仿宋_GB2312"/>
          <w:sz w:val="32"/>
          <w:szCs w:val="32"/>
          <w:lang w:val="en-US" w:eastAsia="zh-CN"/>
        </w:rPr>
        <w:t>0</w:t>
      </w:r>
      <w:bookmarkStart w:id="0" w:name="_GoBack"/>
      <w:bookmarkEnd w:id="0"/>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本级共有车辆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辆，其中，领导干部用车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辆，机要通信应急用车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辆。单位价值100万元以上设备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个项目实行绩效目标管理，涉及一般公共预算</w:t>
      </w:r>
      <w:r>
        <w:rPr>
          <w:rFonts w:hint="eastAsia" w:ascii="仿宋_GB2312" w:hAnsi="仿宋_GB2312" w:eastAsia="仿宋_GB2312" w:cs="仿宋_GB2312"/>
          <w:sz w:val="32"/>
          <w:szCs w:val="32"/>
          <w:lang w:val="en-US" w:eastAsia="zh"/>
        </w:rPr>
        <w:t>197413.06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、政府性基金18824.51万元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757" w:right="1531" w:bottom="1531" w:left="1531" w:header="851" w:footer="992" w:gutter="0"/>
      <w:cols w:space="0" w:num="1"/>
      <w:rtlGutter w:val="0"/>
      <w:docGrid w:type="linesAndChars" w:linePitch="288"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8"/>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96"/>
  <w:drawingGridVerticalSpacing w:val="14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107ECE"/>
    <w:rsid w:val="02163AB1"/>
    <w:rsid w:val="02DA3CC5"/>
    <w:rsid w:val="04184B94"/>
    <w:rsid w:val="047D7923"/>
    <w:rsid w:val="052F12E7"/>
    <w:rsid w:val="05316BD0"/>
    <w:rsid w:val="06493451"/>
    <w:rsid w:val="07271DA2"/>
    <w:rsid w:val="07FBD46B"/>
    <w:rsid w:val="0963318A"/>
    <w:rsid w:val="09DB3690"/>
    <w:rsid w:val="0A2A145E"/>
    <w:rsid w:val="0A9FF593"/>
    <w:rsid w:val="0D714FB5"/>
    <w:rsid w:val="0E0F89DC"/>
    <w:rsid w:val="0E855872"/>
    <w:rsid w:val="0EB255D5"/>
    <w:rsid w:val="0F2EB18E"/>
    <w:rsid w:val="0F6B0574"/>
    <w:rsid w:val="0FA2467F"/>
    <w:rsid w:val="0FF20A5E"/>
    <w:rsid w:val="10905DCB"/>
    <w:rsid w:val="10C00BE5"/>
    <w:rsid w:val="13FF2760"/>
    <w:rsid w:val="141E0ADB"/>
    <w:rsid w:val="14AF6B9A"/>
    <w:rsid w:val="169FDD54"/>
    <w:rsid w:val="16ACA57F"/>
    <w:rsid w:val="16C77B32"/>
    <w:rsid w:val="16FF935F"/>
    <w:rsid w:val="17AA5267"/>
    <w:rsid w:val="18CE10B4"/>
    <w:rsid w:val="1BBFA6CE"/>
    <w:rsid w:val="1BD561F9"/>
    <w:rsid w:val="1BEE7B1A"/>
    <w:rsid w:val="1CBB0592"/>
    <w:rsid w:val="1D2011E7"/>
    <w:rsid w:val="1DFA5309"/>
    <w:rsid w:val="1E550209"/>
    <w:rsid w:val="1EFDB1F4"/>
    <w:rsid w:val="1EFF5D87"/>
    <w:rsid w:val="1F6735BE"/>
    <w:rsid w:val="1FCE8658"/>
    <w:rsid w:val="1FD3462E"/>
    <w:rsid w:val="1FE733A7"/>
    <w:rsid w:val="1FEEEBA9"/>
    <w:rsid w:val="249702C2"/>
    <w:rsid w:val="25B79FB9"/>
    <w:rsid w:val="28A630EA"/>
    <w:rsid w:val="28DF571D"/>
    <w:rsid w:val="29403A81"/>
    <w:rsid w:val="29B357BD"/>
    <w:rsid w:val="2BD06BD6"/>
    <w:rsid w:val="2BFF0938"/>
    <w:rsid w:val="2D6B07D4"/>
    <w:rsid w:val="2E0B7E18"/>
    <w:rsid w:val="2E79C4C3"/>
    <w:rsid w:val="2E7B9054"/>
    <w:rsid w:val="2EEA053E"/>
    <w:rsid w:val="2FF8DF4A"/>
    <w:rsid w:val="31A16CCC"/>
    <w:rsid w:val="336B7386"/>
    <w:rsid w:val="3459108B"/>
    <w:rsid w:val="34F6B003"/>
    <w:rsid w:val="357D3159"/>
    <w:rsid w:val="35CEE0B1"/>
    <w:rsid w:val="35EED4C7"/>
    <w:rsid w:val="35FF006E"/>
    <w:rsid w:val="363FA9AD"/>
    <w:rsid w:val="36BB5FCB"/>
    <w:rsid w:val="36DB367B"/>
    <w:rsid w:val="36FFE10A"/>
    <w:rsid w:val="377E0920"/>
    <w:rsid w:val="37FA1D1A"/>
    <w:rsid w:val="37FB3626"/>
    <w:rsid w:val="385C253D"/>
    <w:rsid w:val="38A9A4C4"/>
    <w:rsid w:val="38B3756A"/>
    <w:rsid w:val="39B31CD1"/>
    <w:rsid w:val="3A702AF4"/>
    <w:rsid w:val="3B4D20BC"/>
    <w:rsid w:val="3B7ACF7F"/>
    <w:rsid w:val="3B9DDFBE"/>
    <w:rsid w:val="3BD9473B"/>
    <w:rsid w:val="3BFF4F24"/>
    <w:rsid w:val="3BFF661C"/>
    <w:rsid w:val="3BFFEE1B"/>
    <w:rsid w:val="3C550DA3"/>
    <w:rsid w:val="3D7C4789"/>
    <w:rsid w:val="3DF2DADC"/>
    <w:rsid w:val="3DFBF6B9"/>
    <w:rsid w:val="3DFD21F9"/>
    <w:rsid w:val="3E8028E6"/>
    <w:rsid w:val="3F57AD79"/>
    <w:rsid w:val="3F6F62C0"/>
    <w:rsid w:val="3F766014"/>
    <w:rsid w:val="3F8EE678"/>
    <w:rsid w:val="3F9D9951"/>
    <w:rsid w:val="3FAB6313"/>
    <w:rsid w:val="3FBBFD0C"/>
    <w:rsid w:val="3FC3B305"/>
    <w:rsid w:val="3FCAE273"/>
    <w:rsid w:val="3FE706B0"/>
    <w:rsid w:val="3FF2CD62"/>
    <w:rsid w:val="3FFF6373"/>
    <w:rsid w:val="3FFFAA46"/>
    <w:rsid w:val="3FFFFA33"/>
    <w:rsid w:val="41B900FD"/>
    <w:rsid w:val="4572220D"/>
    <w:rsid w:val="45EDE9C9"/>
    <w:rsid w:val="47FBE590"/>
    <w:rsid w:val="48379CC7"/>
    <w:rsid w:val="498740C5"/>
    <w:rsid w:val="4B551A43"/>
    <w:rsid w:val="4B6C75DB"/>
    <w:rsid w:val="4BBD10BF"/>
    <w:rsid w:val="4BFF67E9"/>
    <w:rsid w:val="4C2B657B"/>
    <w:rsid w:val="4DBF71A4"/>
    <w:rsid w:val="4E3F025C"/>
    <w:rsid w:val="4E9B8D57"/>
    <w:rsid w:val="4EEC1137"/>
    <w:rsid w:val="4FAF1A76"/>
    <w:rsid w:val="4FF40285"/>
    <w:rsid w:val="4FFD66EE"/>
    <w:rsid w:val="4FFDEABE"/>
    <w:rsid w:val="51FF3B53"/>
    <w:rsid w:val="51FFA7B7"/>
    <w:rsid w:val="537F6B1A"/>
    <w:rsid w:val="53D6BF31"/>
    <w:rsid w:val="53DFAAD9"/>
    <w:rsid w:val="54FF2138"/>
    <w:rsid w:val="55ED9338"/>
    <w:rsid w:val="56FF4DF3"/>
    <w:rsid w:val="573B7DD2"/>
    <w:rsid w:val="57491F2A"/>
    <w:rsid w:val="57672CFF"/>
    <w:rsid w:val="57ABD91B"/>
    <w:rsid w:val="57D07580"/>
    <w:rsid w:val="591DD536"/>
    <w:rsid w:val="594F76C2"/>
    <w:rsid w:val="59615D71"/>
    <w:rsid w:val="59F4C533"/>
    <w:rsid w:val="59F6C628"/>
    <w:rsid w:val="5A3D9553"/>
    <w:rsid w:val="5AA24991"/>
    <w:rsid w:val="5AD131DD"/>
    <w:rsid w:val="5B7BC77A"/>
    <w:rsid w:val="5BFA7F28"/>
    <w:rsid w:val="5C1F183F"/>
    <w:rsid w:val="5C7FFC21"/>
    <w:rsid w:val="5CAF1C21"/>
    <w:rsid w:val="5CD90ACB"/>
    <w:rsid w:val="5CEBEEEF"/>
    <w:rsid w:val="5D083588"/>
    <w:rsid w:val="5D4DCFE9"/>
    <w:rsid w:val="5D7DD1FE"/>
    <w:rsid w:val="5DB333BD"/>
    <w:rsid w:val="5DB68ED1"/>
    <w:rsid w:val="5DCE7C49"/>
    <w:rsid w:val="5DEFB0A0"/>
    <w:rsid w:val="5DFF1FBC"/>
    <w:rsid w:val="5E4150AB"/>
    <w:rsid w:val="5E8F6623"/>
    <w:rsid w:val="5EDA7F3A"/>
    <w:rsid w:val="5F66FFA6"/>
    <w:rsid w:val="5FB711A8"/>
    <w:rsid w:val="5FBB3F71"/>
    <w:rsid w:val="5FC7C360"/>
    <w:rsid w:val="5FCEE1D5"/>
    <w:rsid w:val="5FCF3D6A"/>
    <w:rsid w:val="5FF2AB6D"/>
    <w:rsid w:val="5FFB6ABB"/>
    <w:rsid w:val="5FFE3AFA"/>
    <w:rsid w:val="5FFFEF37"/>
    <w:rsid w:val="5FFFFE85"/>
    <w:rsid w:val="61087478"/>
    <w:rsid w:val="61234CB5"/>
    <w:rsid w:val="624576D6"/>
    <w:rsid w:val="63123B32"/>
    <w:rsid w:val="634A21A6"/>
    <w:rsid w:val="639625E0"/>
    <w:rsid w:val="651103D6"/>
    <w:rsid w:val="653179DB"/>
    <w:rsid w:val="655135D9"/>
    <w:rsid w:val="65775030"/>
    <w:rsid w:val="66B798B2"/>
    <w:rsid w:val="66BE9044"/>
    <w:rsid w:val="677F26A3"/>
    <w:rsid w:val="67A017F8"/>
    <w:rsid w:val="67DFD1EE"/>
    <w:rsid w:val="6882766C"/>
    <w:rsid w:val="6AFEDE50"/>
    <w:rsid w:val="6B38050F"/>
    <w:rsid w:val="6B3A3645"/>
    <w:rsid w:val="6BAF439E"/>
    <w:rsid w:val="6BEF1BB1"/>
    <w:rsid w:val="6BFFBA2D"/>
    <w:rsid w:val="6C43539F"/>
    <w:rsid w:val="6CBC74C4"/>
    <w:rsid w:val="6DDB866B"/>
    <w:rsid w:val="6ED7EF74"/>
    <w:rsid w:val="6EFAC7DE"/>
    <w:rsid w:val="6EFB86E9"/>
    <w:rsid w:val="6EFBFF27"/>
    <w:rsid w:val="6EFC29F2"/>
    <w:rsid w:val="6EFD4E00"/>
    <w:rsid w:val="6F1FD8D8"/>
    <w:rsid w:val="6F6BBB2C"/>
    <w:rsid w:val="6F7DBBD0"/>
    <w:rsid w:val="6FBA6E1F"/>
    <w:rsid w:val="6FBCAAA5"/>
    <w:rsid w:val="6FBD34B8"/>
    <w:rsid w:val="6FBDD6F3"/>
    <w:rsid w:val="6FCFF4E9"/>
    <w:rsid w:val="6FEF1E8E"/>
    <w:rsid w:val="6FFD32E0"/>
    <w:rsid w:val="6FFDF29D"/>
    <w:rsid w:val="6FFF6F8C"/>
    <w:rsid w:val="6FFF7C32"/>
    <w:rsid w:val="706F567E"/>
    <w:rsid w:val="71014930"/>
    <w:rsid w:val="71204B34"/>
    <w:rsid w:val="725E6B5E"/>
    <w:rsid w:val="72EE98F2"/>
    <w:rsid w:val="73AE3F3D"/>
    <w:rsid w:val="73BB8BEF"/>
    <w:rsid w:val="73D39A80"/>
    <w:rsid w:val="73D719BE"/>
    <w:rsid w:val="73FD5674"/>
    <w:rsid w:val="751A17D5"/>
    <w:rsid w:val="7531A5E3"/>
    <w:rsid w:val="75D25EAA"/>
    <w:rsid w:val="75D78BED"/>
    <w:rsid w:val="75DE447A"/>
    <w:rsid w:val="75F76CE0"/>
    <w:rsid w:val="762B248D"/>
    <w:rsid w:val="76773471"/>
    <w:rsid w:val="767D18F1"/>
    <w:rsid w:val="76A49F8E"/>
    <w:rsid w:val="76EF75B5"/>
    <w:rsid w:val="76FF035F"/>
    <w:rsid w:val="775BC8EC"/>
    <w:rsid w:val="777D3EEF"/>
    <w:rsid w:val="77B770EE"/>
    <w:rsid w:val="77BB5E25"/>
    <w:rsid w:val="77DD414F"/>
    <w:rsid w:val="77E84091"/>
    <w:rsid w:val="77ED9319"/>
    <w:rsid w:val="77FFFD12"/>
    <w:rsid w:val="785D1F32"/>
    <w:rsid w:val="786F426E"/>
    <w:rsid w:val="78CE3604"/>
    <w:rsid w:val="79690EEC"/>
    <w:rsid w:val="79C1DB12"/>
    <w:rsid w:val="79EF26BD"/>
    <w:rsid w:val="79FBFCB1"/>
    <w:rsid w:val="7A77B502"/>
    <w:rsid w:val="7A7A76A5"/>
    <w:rsid w:val="7B3F2573"/>
    <w:rsid w:val="7B470144"/>
    <w:rsid w:val="7B7D9448"/>
    <w:rsid w:val="7B8FEF24"/>
    <w:rsid w:val="7B9A87ED"/>
    <w:rsid w:val="7BA75F79"/>
    <w:rsid w:val="7BB5BA67"/>
    <w:rsid w:val="7BDCF473"/>
    <w:rsid w:val="7BFCBD9D"/>
    <w:rsid w:val="7BFF5D37"/>
    <w:rsid w:val="7CAFBDF0"/>
    <w:rsid w:val="7CBF4F71"/>
    <w:rsid w:val="7CCEB1B0"/>
    <w:rsid w:val="7CDC539B"/>
    <w:rsid w:val="7CED92EE"/>
    <w:rsid w:val="7D2F25D7"/>
    <w:rsid w:val="7D492592"/>
    <w:rsid w:val="7D5C1CA7"/>
    <w:rsid w:val="7D6D3228"/>
    <w:rsid w:val="7D71C5EF"/>
    <w:rsid w:val="7D7A6CBC"/>
    <w:rsid w:val="7DB56011"/>
    <w:rsid w:val="7DC4EA5E"/>
    <w:rsid w:val="7DE32BC2"/>
    <w:rsid w:val="7DEA333C"/>
    <w:rsid w:val="7DF66590"/>
    <w:rsid w:val="7DF68A9E"/>
    <w:rsid w:val="7DFF5D3E"/>
    <w:rsid w:val="7E378C7E"/>
    <w:rsid w:val="7E3A57CE"/>
    <w:rsid w:val="7E51657C"/>
    <w:rsid w:val="7E5EF04F"/>
    <w:rsid w:val="7E6DBF7D"/>
    <w:rsid w:val="7EAFC29D"/>
    <w:rsid w:val="7EBB959D"/>
    <w:rsid w:val="7EBE9FF9"/>
    <w:rsid w:val="7EBF77AE"/>
    <w:rsid w:val="7EEF6BB4"/>
    <w:rsid w:val="7F1EA544"/>
    <w:rsid w:val="7F2F1B60"/>
    <w:rsid w:val="7F2F4BAA"/>
    <w:rsid w:val="7F2F5068"/>
    <w:rsid w:val="7F5A1EC0"/>
    <w:rsid w:val="7F5FE1C5"/>
    <w:rsid w:val="7F6B6BAA"/>
    <w:rsid w:val="7F7B91C2"/>
    <w:rsid w:val="7F7C8965"/>
    <w:rsid w:val="7F7D65FB"/>
    <w:rsid w:val="7F7F4EE4"/>
    <w:rsid w:val="7F7F7707"/>
    <w:rsid w:val="7F9FAC01"/>
    <w:rsid w:val="7FAF3676"/>
    <w:rsid w:val="7FB7F0FC"/>
    <w:rsid w:val="7FBE33D6"/>
    <w:rsid w:val="7FCF0A48"/>
    <w:rsid w:val="7FCF28AE"/>
    <w:rsid w:val="7FCF6A54"/>
    <w:rsid w:val="7FD75D18"/>
    <w:rsid w:val="7FE31C5E"/>
    <w:rsid w:val="7FEB0987"/>
    <w:rsid w:val="7FEBD4C1"/>
    <w:rsid w:val="7FEF2725"/>
    <w:rsid w:val="7FEF8129"/>
    <w:rsid w:val="7FF54E52"/>
    <w:rsid w:val="7FF68BAA"/>
    <w:rsid w:val="7FF7143D"/>
    <w:rsid w:val="7FF78934"/>
    <w:rsid w:val="7FF8E97D"/>
    <w:rsid w:val="7FFE1F86"/>
    <w:rsid w:val="7FFEC9DB"/>
    <w:rsid w:val="7FFF0635"/>
    <w:rsid w:val="7FFFF26D"/>
    <w:rsid w:val="7FFFF2A8"/>
    <w:rsid w:val="837F6D77"/>
    <w:rsid w:val="85D9B2FB"/>
    <w:rsid w:val="8EFB9EFB"/>
    <w:rsid w:val="8FEEC35F"/>
    <w:rsid w:val="917F91A3"/>
    <w:rsid w:val="9ACD5852"/>
    <w:rsid w:val="9E67C7A6"/>
    <w:rsid w:val="9EFE220F"/>
    <w:rsid w:val="9F730854"/>
    <w:rsid w:val="9F79190F"/>
    <w:rsid w:val="9F7BD92A"/>
    <w:rsid w:val="9FFA2843"/>
    <w:rsid w:val="9FFE305D"/>
    <w:rsid w:val="9FFF30E2"/>
    <w:rsid w:val="A375BEC6"/>
    <w:rsid w:val="A3B1D062"/>
    <w:rsid w:val="A85F5456"/>
    <w:rsid w:val="A9FE8DFD"/>
    <w:rsid w:val="AA3F3500"/>
    <w:rsid w:val="ABEE8028"/>
    <w:rsid w:val="ABFE7762"/>
    <w:rsid w:val="ADEF465D"/>
    <w:rsid w:val="ADFDC01B"/>
    <w:rsid w:val="ADFE19CF"/>
    <w:rsid w:val="AEDD383F"/>
    <w:rsid w:val="AFE93B41"/>
    <w:rsid w:val="AFEB68F8"/>
    <w:rsid w:val="AFFD8BB6"/>
    <w:rsid w:val="B17F2E7F"/>
    <w:rsid w:val="B3BFA58C"/>
    <w:rsid w:val="B5F95F13"/>
    <w:rsid w:val="B6377463"/>
    <w:rsid w:val="B66E7C85"/>
    <w:rsid w:val="B77D13EC"/>
    <w:rsid w:val="B7D7A6A6"/>
    <w:rsid w:val="B7EF7F69"/>
    <w:rsid w:val="B7FD1D28"/>
    <w:rsid w:val="BBBFF193"/>
    <w:rsid w:val="BCEF2A18"/>
    <w:rsid w:val="BD7A7CBD"/>
    <w:rsid w:val="BDEE0401"/>
    <w:rsid w:val="BDFD05E9"/>
    <w:rsid w:val="BE52DB47"/>
    <w:rsid w:val="BE5F401F"/>
    <w:rsid w:val="BE8F8112"/>
    <w:rsid w:val="BEBDFBEC"/>
    <w:rsid w:val="BEDF86AE"/>
    <w:rsid w:val="BEF52CF8"/>
    <w:rsid w:val="BEFA0005"/>
    <w:rsid w:val="BEFFF0C3"/>
    <w:rsid w:val="BF5F3C9D"/>
    <w:rsid w:val="BF6E0466"/>
    <w:rsid w:val="BF6FDABE"/>
    <w:rsid w:val="BFAD4F01"/>
    <w:rsid w:val="BFB93B9C"/>
    <w:rsid w:val="BFBA544B"/>
    <w:rsid w:val="BFDB1CE4"/>
    <w:rsid w:val="BFDC1E31"/>
    <w:rsid w:val="BFDFE9D2"/>
    <w:rsid w:val="BFEEBAC3"/>
    <w:rsid w:val="BFF0ACDA"/>
    <w:rsid w:val="BFF39879"/>
    <w:rsid w:val="BFF5D15C"/>
    <w:rsid w:val="BFF7F909"/>
    <w:rsid w:val="BFF8727A"/>
    <w:rsid w:val="BFFB5171"/>
    <w:rsid w:val="BFFF6B30"/>
    <w:rsid w:val="BFFFF8CC"/>
    <w:rsid w:val="C5D91770"/>
    <w:rsid w:val="CB6ED599"/>
    <w:rsid w:val="CFFE532E"/>
    <w:rsid w:val="D3158452"/>
    <w:rsid w:val="D3DC82C7"/>
    <w:rsid w:val="D5ED61D0"/>
    <w:rsid w:val="D7CFB9EC"/>
    <w:rsid w:val="D7F92D3A"/>
    <w:rsid w:val="D7F9B14A"/>
    <w:rsid w:val="D9FEB70E"/>
    <w:rsid w:val="D9FF0271"/>
    <w:rsid w:val="DADF11A1"/>
    <w:rsid w:val="DAFF76A0"/>
    <w:rsid w:val="DB3D2BA0"/>
    <w:rsid w:val="DB683E8E"/>
    <w:rsid w:val="DBB65080"/>
    <w:rsid w:val="DBDF5E7F"/>
    <w:rsid w:val="DBFBAEC5"/>
    <w:rsid w:val="DCFBEE4E"/>
    <w:rsid w:val="DCFF4280"/>
    <w:rsid w:val="DD77BB6F"/>
    <w:rsid w:val="DDFFB49C"/>
    <w:rsid w:val="DED5E48B"/>
    <w:rsid w:val="DED75C55"/>
    <w:rsid w:val="DEFFED73"/>
    <w:rsid w:val="DF3F4211"/>
    <w:rsid w:val="DF6B3B38"/>
    <w:rsid w:val="DF7DB030"/>
    <w:rsid w:val="DF7F03BC"/>
    <w:rsid w:val="DF7FCF44"/>
    <w:rsid w:val="DF7FE7FF"/>
    <w:rsid w:val="DFBE89BA"/>
    <w:rsid w:val="DFBF755B"/>
    <w:rsid w:val="DFCB3DCB"/>
    <w:rsid w:val="DFCE26CA"/>
    <w:rsid w:val="DFDB91CD"/>
    <w:rsid w:val="DFDF5849"/>
    <w:rsid w:val="DFF72AC6"/>
    <w:rsid w:val="DFFF5A87"/>
    <w:rsid w:val="DFFFA6D7"/>
    <w:rsid w:val="DFFFC044"/>
    <w:rsid w:val="E1FAA899"/>
    <w:rsid w:val="E2F7D455"/>
    <w:rsid w:val="E3FF05C8"/>
    <w:rsid w:val="E738D104"/>
    <w:rsid w:val="E75D357C"/>
    <w:rsid w:val="E7777ACD"/>
    <w:rsid w:val="E7D9852F"/>
    <w:rsid w:val="E8F3ACA5"/>
    <w:rsid w:val="E99D892D"/>
    <w:rsid w:val="EA9EB7A3"/>
    <w:rsid w:val="EB3EAF14"/>
    <w:rsid w:val="EB79C4F8"/>
    <w:rsid w:val="EBB6D160"/>
    <w:rsid w:val="EBD35043"/>
    <w:rsid w:val="EBEFABD6"/>
    <w:rsid w:val="EBFF9658"/>
    <w:rsid w:val="ED2B0082"/>
    <w:rsid w:val="EE5F7093"/>
    <w:rsid w:val="EE7FC621"/>
    <w:rsid w:val="EEBC8AE7"/>
    <w:rsid w:val="EECF5423"/>
    <w:rsid w:val="EEFC6A59"/>
    <w:rsid w:val="EF1FD0B7"/>
    <w:rsid w:val="EF3DD044"/>
    <w:rsid w:val="EF3F5470"/>
    <w:rsid w:val="EF46DD09"/>
    <w:rsid w:val="EF711573"/>
    <w:rsid w:val="EFAFB1E0"/>
    <w:rsid w:val="EFCF0B30"/>
    <w:rsid w:val="EFE6D304"/>
    <w:rsid w:val="EFE8EF11"/>
    <w:rsid w:val="EFEB2244"/>
    <w:rsid w:val="EFF733C1"/>
    <w:rsid w:val="EFFAD00C"/>
    <w:rsid w:val="F07E0492"/>
    <w:rsid w:val="F0FF850B"/>
    <w:rsid w:val="F1AB84D0"/>
    <w:rsid w:val="F3AB1397"/>
    <w:rsid w:val="F3B72A3C"/>
    <w:rsid w:val="F3DDF06C"/>
    <w:rsid w:val="F3F78E90"/>
    <w:rsid w:val="F49EF9D7"/>
    <w:rsid w:val="F5AE94AF"/>
    <w:rsid w:val="F5CF4ADD"/>
    <w:rsid w:val="F5D93428"/>
    <w:rsid w:val="F63D97A5"/>
    <w:rsid w:val="F66F6F74"/>
    <w:rsid w:val="F67EBF04"/>
    <w:rsid w:val="F6BBB75C"/>
    <w:rsid w:val="F6FB1690"/>
    <w:rsid w:val="F6FFE597"/>
    <w:rsid w:val="F77B8E5B"/>
    <w:rsid w:val="F77D97A6"/>
    <w:rsid w:val="F7A7C9F1"/>
    <w:rsid w:val="F7AB9121"/>
    <w:rsid w:val="F7BF53BA"/>
    <w:rsid w:val="F7D685B8"/>
    <w:rsid w:val="F7DB955A"/>
    <w:rsid w:val="F7F7D50F"/>
    <w:rsid w:val="F7F99FB2"/>
    <w:rsid w:val="F7FFA280"/>
    <w:rsid w:val="F8AF5D57"/>
    <w:rsid w:val="F9DB9448"/>
    <w:rsid w:val="F9F6848D"/>
    <w:rsid w:val="F9F951B3"/>
    <w:rsid w:val="F9FE36F1"/>
    <w:rsid w:val="FAD95C9F"/>
    <w:rsid w:val="FAFDEE48"/>
    <w:rsid w:val="FB52274E"/>
    <w:rsid w:val="FB7134F8"/>
    <w:rsid w:val="FB775CED"/>
    <w:rsid w:val="FB7B2437"/>
    <w:rsid w:val="FBDF001F"/>
    <w:rsid w:val="FBE00A86"/>
    <w:rsid w:val="FBE448F0"/>
    <w:rsid w:val="FBFDD21E"/>
    <w:rsid w:val="FBFE4CC4"/>
    <w:rsid w:val="FBFFEB48"/>
    <w:rsid w:val="FBFFEE03"/>
    <w:rsid w:val="FCD194B2"/>
    <w:rsid w:val="FCEEB961"/>
    <w:rsid w:val="FCFF7AAA"/>
    <w:rsid w:val="FCFF8248"/>
    <w:rsid w:val="FCFFF466"/>
    <w:rsid w:val="FD7FF5E8"/>
    <w:rsid w:val="FDAB30D3"/>
    <w:rsid w:val="FDBB066B"/>
    <w:rsid w:val="FDBB908E"/>
    <w:rsid w:val="FDDF7077"/>
    <w:rsid w:val="FDEFBBF5"/>
    <w:rsid w:val="FDF73506"/>
    <w:rsid w:val="FDFD28EC"/>
    <w:rsid w:val="FDFF8590"/>
    <w:rsid w:val="FE1E021A"/>
    <w:rsid w:val="FE4F453B"/>
    <w:rsid w:val="FEBA90A6"/>
    <w:rsid w:val="FEBFABD7"/>
    <w:rsid w:val="FED7B614"/>
    <w:rsid w:val="FEECFDB2"/>
    <w:rsid w:val="FEED8D19"/>
    <w:rsid w:val="FEF8868E"/>
    <w:rsid w:val="FEFDC10E"/>
    <w:rsid w:val="FEFE4404"/>
    <w:rsid w:val="FF379B24"/>
    <w:rsid w:val="FF3EC695"/>
    <w:rsid w:val="FF5CD6F6"/>
    <w:rsid w:val="FF71DB3D"/>
    <w:rsid w:val="FF7375FC"/>
    <w:rsid w:val="FF738D60"/>
    <w:rsid w:val="FF7E7542"/>
    <w:rsid w:val="FF7F3097"/>
    <w:rsid w:val="FF7F3F90"/>
    <w:rsid w:val="FF818BDE"/>
    <w:rsid w:val="FF8EEFC2"/>
    <w:rsid w:val="FF950300"/>
    <w:rsid w:val="FFA7CB13"/>
    <w:rsid w:val="FFAEE025"/>
    <w:rsid w:val="FFAFA485"/>
    <w:rsid w:val="FFB6FD04"/>
    <w:rsid w:val="FFB74BC4"/>
    <w:rsid w:val="FFBDE086"/>
    <w:rsid w:val="FFBF1D15"/>
    <w:rsid w:val="FFD52AD5"/>
    <w:rsid w:val="FFD77B81"/>
    <w:rsid w:val="FFDAB9EF"/>
    <w:rsid w:val="FFDB522F"/>
    <w:rsid w:val="FFDF6947"/>
    <w:rsid w:val="FFDF7C24"/>
    <w:rsid w:val="FFE34434"/>
    <w:rsid w:val="FFECDD4A"/>
    <w:rsid w:val="FFEDA717"/>
    <w:rsid w:val="FFEF2AF3"/>
    <w:rsid w:val="FFEF49FF"/>
    <w:rsid w:val="FFF52DAA"/>
    <w:rsid w:val="FFF67D95"/>
    <w:rsid w:val="FFF73B22"/>
    <w:rsid w:val="FFF776F1"/>
    <w:rsid w:val="FFFA7B23"/>
    <w:rsid w:val="FFFB499B"/>
    <w:rsid w:val="FFFB9BB9"/>
    <w:rsid w:val="FFFCDAB0"/>
    <w:rsid w:val="FFFD1190"/>
    <w:rsid w:val="FFFDA8A3"/>
    <w:rsid w:val="FFFF1BAD"/>
    <w:rsid w:val="FFFF2B91"/>
    <w:rsid w:val="FFFF2EB6"/>
    <w:rsid w:val="FFFFAD91"/>
    <w:rsid w:val="FFFFF9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2017-02-04T15:31:00Z</dcterms:created>
  <dc:creator>null,null,总收发</dc:creator>
  <cp:lastModifiedBy>lenovo</cp:lastModifiedBy>
  <cp:lastPrinted>2023-03-03T17:42:33Z</cp:lastPrinted>
  <dcterms:modified xsi:type="dcterms:W3CDTF">2023-03-03T17:59:52Z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